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50B" w:rsidRPr="0051550B" w:rsidRDefault="0051550B" w:rsidP="00FA2B41">
      <w:pPr>
        <w:jc w:val="center"/>
        <w:rPr>
          <w:rFonts w:ascii="宋体" w:hAnsi="宋体"/>
          <w:b/>
          <w:bCs/>
          <w:sz w:val="44"/>
          <w:szCs w:val="44"/>
        </w:rPr>
      </w:pPr>
      <w:r w:rsidRPr="0051550B">
        <w:rPr>
          <w:rFonts w:ascii="宋体" w:hAnsi="宋体" w:hint="eastAsia"/>
          <w:b/>
          <w:bCs/>
          <w:sz w:val="44"/>
          <w:szCs w:val="44"/>
        </w:rPr>
        <w:t>广交会展馆安全承诺书</w:t>
      </w:r>
    </w:p>
    <w:p w:rsidR="0051550B" w:rsidRPr="0051550B" w:rsidRDefault="0051550B" w:rsidP="00FA2B41">
      <w:pPr>
        <w:jc w:val="center"/>
        <w:rPr>
          <w:rFonts w:ascii="宋体" w:hAnsi="宋体"/>
          <w:b/>
          <w:bCs/>
          <w:sz w:val="44"/>
          <w:szCs w:val="44"/>
        </w:rPr>
      </w:pPr>
      <w:r w:rsidRPr="0051550B">
        <w:rPr>
          <w:rFonts w:ascii="宋体" w:hAnsi="宋体" w:hint="eastAsia"/>
          <w:b/>
          <w:bCs/>
          <w:sz w:val="32"/>
          <w:szCs w:val="32"/>
        </w:rPr>
        <w:t>（制证中心用）</w:t>
      </w:r>
    </w:p>
    <w:p w:rsidR="0051550B" w:rsidRDefault="0051550B" w:rsidP="0051550B">
      <w:pPr>
        <w:ind w:firstLine="640"/>
      </w:pPr>
    </w:p>
    <w:p w:rsidR="0051550B" w:rsidRDefault="0051550B" w:rsidP="0051550B">
      <w:pPr>
        <w:spacing w:line="530" w:lineRule="exact"/>
        <w:ind w:firstLineChars="181" w:firstLine="579"/>
        <w:rPr>
          <w:rFonts w:ascii="仿宋" w:eastAsia="仿宋" w:hAnsi="仿宋"/>
          <w:sz w:val="32"/>
          <w:szCs w:val="32"/>
        </w:rPr>
      </w:pPr>
      <w:r>
        <w:rPr>
          <w:rFonts w:ascii="仿宋" w:eastAsia="仿宋" w:hAnsi="仿宋" w:hint="eastAsia"/>
          <w:sz w:val="32"/>
          <w:szCs w:val="32"/>
        </w:rPr>
        <w:t>为确保广交会展馆公共设施安全及</w:t>
      </w:r>
      <w:bookmarkStart w:id="0" w:name="_GoBack"/>
      <w:bookmarkEnd w:id="0"/>
      <w:r>
        <w:rPr>
          <w:rFonts w:ascii="仿宋" w:eastAsia="仿宋" w:hAnsi="仿宋" w:hint="eastAsia"/>
          <w:sz w:val="32"/>
          <w:szCs w:val="32"/>
        </w:rPr>
        <w:t>施工安全，切实防范和杜绝筹撤展施工及运输过程中的各种不安全因素，结合广交会展馆实际情况，本单位在展馆内进行装修、搭建、撤建、运输、装卸工作时，承诺严格遵守下列规定：</w:t>
      </w:r>
    </w:p>
    <w:p w:rsidR="0051550B" w:rsidRDefault="0051550B" w:rsidP="0051550B">
      <w:pPr>
        <w:spacing w:line="530" w:lineRule="exact"/>
        <w:ind w:firstLineChars="200" w:firstLine="640"/>
        <w:rPr>
          <w:rFonts w:ascii="仿宋" w:eastAsia="仿宋" w:hAnsi="仿宋"/>
          <w:sz w:val="32"/>
          <w:szCs w:val="32"/>
        </w:rPr>
      </w:pPr>
      <w:r>
        <w:rPr>
          <w:rFonts w:ascii="仿宋" w:eastAsia="仿宋" w:hAnsi="仿宋" w:hint="eastAsia"/>
          <w:sz w:val="32"/>
          <w:szCs w:val="32"/>
        </w:rPr>
        <w:t>一、认真贯彻国家、广州市和上级劳动保护、安全生产主管部门颁发的有关安全生产、消防工作的方针、政策，严格执行有关劳动保护法规、条例、规定。</w:t>
      </w:r>
    </w:p>
    <w:p w:rsidR="0051550B" w:rsidRDefault="0051550B" w:rsidP="0051550B">
      <w:pPr>
        <w:spacing w:line="530" w:lineRule="exact"/>
        <w:ind w:firstLineChars="200" w:firstLine="640"/>
        <w:rPr>
          <w:rFonts w:ascii="仿宋" w:eastAsia="仿宋" w:hAnsi="仿宋"/>
          <w:sz w:val="32"/>
          <w:szCs w:val="32"/>
        </w:rPr>
      </w:pPr>
      <w:r>
        <w:rPr>
          <w:rFonts w:ascii="仿宋" w:eastAsia="仿宋" w:hAnsi="仿宋" w:hint="eastAsia"/>
          <w:sz w:val="32"/>
          <w:szCs w:val="32"/>
        </w:rPr>
        <w:t>二、负责对施工人员及运输人员进行安全生产培训教育，确保施工人员及运输人员持证上岗。督促施工人员及运输人员遵守安全操作规程，按照规定采取必要的安全防护和消防措施。指派现场安全负责人，负责日常的安全检查、监督工作，并佩戴明显的标识。</w:t>
      </w:r>
    </w:p>
    <w:p w:rsidR="0051550B" w:rsidRDefault="0051550B" w:rsidP="0051550B">
      <w:pPr>
        <w:spacing w:line="530" w:lineRule="exact"/>
        <w:ind w:firstLineChars="200" w:firstLine="640"/>
        <w:rPr>
          <w:rFonts w:ascii="仿宋" w:eastAsia="仿宋" w:hAnsi="仿宋"/>
          <w:sz w:val="32"/>
          <w:szCs w:val="32"/>
        </w:rPr>
      </w:pPr>
      <w:r>
        <w:rPr>
          <w:rFonts w:ascii="仿宋" w:eastAsia="仿宋" w:hAnsi="仿宋" w:hint="eastAsia"/>
          <w:sz w:val="32"/>
          <w:szCs w:val="32"/>
        </w:rPr>
        <w:t>三、严格按照展馆关于展厅内外的各项操作及使用规定作业，自觉服从展馆有关工作人员对施工及运输过程的检查和监督。</w:t>
      </w:r>
    </w:p>
    <w:p w:rsidR="0051550B" w:rsidRDefault="0051550B" w:rsidP="0051550B">
      <w:pPr>
        <w:spacing w:line="530" w:lineRule="exact"/>
        <w:ind w:firstLineChars="200" w:firstLine="640"/>
        <w:rPr>
          <w:rFonts w:ascii="仿宋" w:eastAsia="仿宋" w:hAnsi="仿宋"/>
          <w:sz w:val="32"/>
          <w:szCs w:val="32"/>
        </w:rPr>
      </w:pPr>
      <w:r>
        <w:rPr>
          <w:rFonts w:ascii="仿宋" w:eastAsia="仿宋" w:hAnsi="仿宋" w:hint="eastAsia"/>
          <w:sz w:val="32"/>
          <w:szCs w:val="32"/>
        </w:rPr>
        <w:t>四、施工及运输期间严格遵守展馆的各项安全、防火管理制度。</w:t>
      </w:r>
      <w:r>
        <w:rPr>
          <w:rFonts w:ascii="仿宋" w:eastAsia="仿宋" w:hAnsi="仿宋" w:hint="eastAsia"/>
          <w:b/>
          <w:sz w:val="32"/>
          <w:szCs w:val="32"/>
        </w:rPr>
        <w:t>如有违反，本单位愿意承担全部责任以及因此产生的一切后果。</w:t>
      </w:r>
    </w:p>
    <w:p w:rsidR="0051550B" w:rsidRDefault="0051550B" w:rsidP="0051550B">
      <w:pPr>
        <w:spacing w:line="530" w:lineRule="exact"/>
        <w:ind w:firstLineChars="200" w:firstLine="640"/>
        <w:rPr>
          <w:rFonts w:ascii="仿宋" w:eastAsia="仿宋" w:hAnsi="仿宋"/>
          <w:b/>
          <w:sz w:val="32"/>
          <w:szCs w:val="32"/>
        </w:rPr>
      </w:pPr>
      <w:r>
        <w:rPr>
          <w:rFonts w:ascii="仿宋" w:eastAsia="仿宋" w:hAnsi="仿宋" w:hint="eastAsia"/>
          <w:sz w:val="32"/>
          <w:szCs w:val="32"/>
        </w:rPr>
        <w:t>五、高空作业时，施工人员需具备登高作业许可证或相应的资格证书，并做好安全措施。</w:t>
      </w:r>
      <w:r>
        <w:rPr>
          <w:rFonts w:ascii="仿宋" w:eastAsia="仿宋" w:hAnsi="仿宋" w:hint="eastAsia"/>
          <w:b/>
          <w:sz w:val="32"/>
          <w:szCs w:val="32"/>
        </w:rPr>
        <w:t>如发生问题，本单位将承担一切责任和由此产生的一切后果。</w:t>
      </w:r>
    </w:p>
    <w:p w:rsidR="0051550B" w:rsidRDefault="0051550B" w:rsidP="0051550B">
      <w:pPr>
        <w:spacing w:line="530" w:lineRule="exact"/>
        <w:ind w:firstLineChars="200" w:firstLine="640"/>
        <w:rPr>
          <w:rFonts w:ascii="仿宋" w:eastAsia="仿宋" w:hAnsi="仿宋"/>
          <w:sz w:val="32"/>
          <w:szCs w:val="32"/>
        </w:rPr>
      </w:pPr>
      <w:r>
        <w:rPr>
          <w:rFonts w:ascii="仿宋" w:eastAsia="仿宋" w:hAnsi="仿宋" w:hint="eastAsia"/>
          <w:sz w:val="32"/>
          <w:szCs w:val="32"/>
        </w:rPr>
        <w:t>六、在施工过程中，严禁出现影响建筑结构和使用安全的行为。严禁使用国家明令淘汰的装修材料和设施。</w:t>
      </w:r>
      <w:r>
        <w:rPr>
          <w:rFonts w:ascii="仿宋" w:eastAsia="仿宋" w:hAnsi="仿宋" w:hint="eastAsia"/>
          <w:b/>
          <w:sz w:val="32"/>
          <w:szCs w:val="32"/>
        </w:rPr>
        <w:t>如有违</w:t>
      </w:r>
      <w:r>
        <w:rPr>
          <w:rFonts w:ascii="仿宋" w:eastAsia="仿宋" w:hAnsi="仿宋" w:hint="eastAsia"/>
          <w:b/>
          <w:sz w:val="32"/>
          <w:szCs w:val="32"/>
        </w:rPr>
        <w:lastRenderedPageBreak/>
        <w:t>反，本单位将承担一切责任和由此产生的一切后果。</w:t>
      </w:r>
    </w:p>
    <w:p w:rsidR="0051550B" w:rsidRDefault="0051550B" w:rsidP="0051550B">
      <w:pPr>
        <w:spacing w:line="530" w:lineRule="exact"/>
        <w:ind w:firstLineChars="200" w:firstLine="640"/>
        <w:rPr>
          <w:rFonts w:ascii="仿宋" w:eastAsia="仿宋" w:hAnsi="仿宋"/>
          <w:sz w:val="32"/>
          <w:szCs w:val="32"/>
        </w:rPr>
      </w:pPr>
      <w:r>
        <w:rPr>
          <w:rFonts w:ascii="仿宋" w:eastAsia="仿宋" w:hAnsi="仿宋" w:hint="eastAsia"/>
          <w:sz w:val="32"/>
          <w:szCs w:val="32"/>
        </w:rPr>
        <w:t>七、运输车辆到达展馆后，应停放至展馆指定轮候区域，并按照展馆安排的进场顺序及指定运输通道进入指定的装卸货位置进行装卸货操作。开展期内停车及堆放货物位置必须提前向展馆做书面申请，并负责采取必要措施，保证货箱堆放的安全、整齐、美观。</w:t>
      </w:r>
    </w:p>
    <w:p w:rsidR="0051550B" w:rsidRDefault="0051550B" w:rsidP="0051550B">
      <w:pPr>
        <w:spacing w:line="530" w:lineRule="exact"/>
        <w:ind w:firstLineChars="200" w:firstLine="640"/>
        <w:rPr>
          <w:rFonts w:ascii="仿宋" w:eastAsia="仿宋" w:hAnsi="仿宋"/>
          <w:sz w:val="32"/>
          <w:szCs w:val="32"/>
        </w:rPr>
      </w:pPr>
      <w:r>
        <w:rPr>
          <w:rFonts w:ascii="仿宋" w:eastAsia="仿宋" w:hAnsi="仿宋" w:hint="eastAsia"/>
          <w:sz w:val="32"/>
          <w:szCs w:val="32"/>
        </w:rPr>
        <w:t>八、装卸货期间司机必须自觉服从展馆安保人员指挥，不得离开驾驶室。装卸完毕立即离开，不得滞留，不得以车待货。展馆安保人员有权阻止未遵守现场管理的车辆进入装卸货位置。</w:t>
      </w:r>
    </w:p>
    <w:p w:rsidR="0051550B" w:rsidRDefault="0051550B" w:rsidP="0051550B">
      <w:pPr>
        <w:spacing w:line="530" w:lineRule="exact"/>
        <w:ind w:firstLineChars="200" w:firstLine="640"/>
        <w:rPr>
          <w:rFonts w:ascii="仿宋" w:eastAsia="仿宋" w:hAnsi="仿宋"/>
          <w:sz w:val="32"/>
          <w:szCs w:val="32"/>
        </w:rPr>
      </w:pPr>
      <w:r>
        <w:rPr>
          <w:rFonts w:ascii="仿宋" w:eastAsia="仿宋" w:hAnsi="仿宋" w:hint="eastAsia"/>
          <w:sz w:val="32"/>
          <w:szCs w:val="32"/>
        </w:rPr>
        <w:t>九、运输、装卸货期间必须保持展厅内地面、建筑、结构、设施设备、配件不受影响。</w:t>
      </w:r>
      <w:r>
        <w:rPr>
          <w:rFonts w:ascii="仿宋" w:eastAsia="仿宋" w:hAnsi="仿宋" w:hint="eastAsia"/>
          <w:b/>
          <w:sz w:val="32"/>
          <w:szCs w:val="32"/>
        </w:rPr>
        <w:t>如有损坏或污染，本单位愿意承担全部责任及因此产生的一切后果。</w:t>
      </w:r>
    </w:p>
    <w:p w:rsidR="0051550B" w:rsidRDefault="0051550B" w:rsidP="0051550B">
      <w:pPr>
        <w:spacing w:line="530" w:lineRule="exact"/>
        <w:ind w:firstLine="640"/>
        <w:rPr>
          <w:rFonts w:ascii="仿宋" w:eastAsia="仿宋" w:hAnsi="仿宋"/>
          <w:sz w:val="32"/>
          <w:szCs w:val="32"/>
        </w:rPr>
      </w:pPr>
      <w:r w:rsidRPr="00FA2B41">
        <w:rPr>
          <w:rFonts w:ascii="仿宋" w:eastAsia="仿宋" w:hAnsi="仿宋" w:hint="eastAsia"/>
          <w:sz w:val="32"/>
          <w:szCs w:val="32"/>
        </w:rPr>
        <w:t>我司确认</w:t>
      </w:r>
      <w:proofErr w:type="gramStart"/>
      <w:r w:rsidRPr="00FA2B41">
        <w:rPr>
          <w:rFonts w:ascii="仿宋" w:eastAsia="仿宋" w:hAnsi="仿宋" w:hint="eastAsia"/>
          <w:sz w:val="32"/>
          <w:szCs w:val="32"/>
        </w:rPr>
        <w:t>收悉且</w:t>
      </w:r>
      <w:proofErr w:type="gramEnd"/>
      <w:r w:rsidRPr="00FA2B41">
        <w:rPr>
          <w:rFonts w:ascii="仿宋" w:eastAsia="仿宋" w:hAnsi="仿宋" w:hint="eastAsia"/>
          <w:sz w:val="32"/>
          <w:szCs w:val="32"/>
        </w:rPr>
        <w:t>承诺将仔细阅读《</w:t>
      </w:r>
      <w:r w:rsidR="00FA2B41" w:rsidRPr="00FA2B41">
        <w:rPr>
          <w:rFonts w:ascii="仿宋" w:eastAsia="仿宋" w:hAnsi="仿宋" w:hint="eastAsia"/>
          <w:sz w:val="32"/>
          <w:szCs w:val="32"/>
        </w:rPr>
        <w:t>中国进出口商品交易会展馆日常展览安全生产管理规范</w:t>
      </w:r>
      <w:r w:rsidRPr="00FA2B41">
        <w:rPr>
          <w:rFonts w:ascii="仿宋" w:eastAsia="仿宋" w:hAnsi="仿宋" w:hint="eastAsia"/>
          <w:sz w:val="32"/>
          <w:szCs w:val="32"/>
        </w:rPr>
        <w:t>》。我司</w:t>
      </w:r>
      <w:r>
        <w:rPr>
          <w:rFonts w:ascii="仿宋" w:eastAsia="仿宋" w:hAnsi="仿宋" w:hint="eastAsia"/>
          <w:sz w:val="32"/>
          <w:szCs w:val="32"/>
        </w:rPr>
        <w:t>承诺将严格督促相关人员切实遵守上述规定以及展馆其他相关规定。我司承诺：因任何违规事件而导致的安全事故和一切损失由我司自行承担。此外，我司同意广交会展馆出于安全考虑而保留对相关安全隐患行为采取任何必要措施的权利，并承诺赔偿由此给广交会展馆所造成的一切直接或间接损失。</w:t>
      </w:r>
    </w:p>
    <w:p w:rsidR="0051550B" w:rsidRDefault="0051550B" w:rsidP="0051550B">
      <w:pPr>
        <w:spacing w:line="530" w:lineRule="exact"/>
        <w:ind w:firstLine="643"/>
        <w:rPr>
          <w:rFonts w:ascii="仿宋" w:eastAsia="仿宋" w:hAnsi="仿宋"/>
          <w:b/>
          <w:sz w:val="32"/>
          <w:szCs w:val="32"/>
        </w:rPr>
      </w:pPr>
      <w:r>
        <w:rPr>
          <w:rFonts w:ascii="仿宋" w:eastAsia="仿宋" w:hAnsi="仿宋" w:hint="eastAsia"/>
          <w:b/>
          <w:sz w:val="32"/>
          <w:szCs w:val="32"/>
        </w:rPr>
        <w:t>如有违反本规定的行为，本单位愿意接受广交会展馆、主办单位、展馆安保人员的处理，并承担全部责任。</w:t>
      </w:r>
    </w:p>
    <w:p w:rsidR="0051550B" w:rsidRDefault="0051550B" w:rsidP="0051550B">
      <w:pPr>
        <w:ind w:firstLine="640"/>
        <w:rPr>
          <w:rFonts w:ascii="仿宋" w:eastAsia="仿宋" w:hAnsi="仿宋"/>
          <w:sz w:val="32"/>
          <w:szCs w:val="32"/>
        </w:rPr>
      </w:pPr>
    </w:p>
    <w:p w:rsidR="0051550B" w:rsidRDefault="0051550B" w:rsidP="0051550B">
      <w:pPr>
        <w:ind w:rightChars="175" w:right="368" w:firstLine="640"/>
        <w:rPr>
          <w:rFonts w:ascii="仿宋" w:eastAsia="仿宋" w:hAnsi="仿宋"/>
          <w:sz w:val="32"/>
          <w:szCs w:val="32"/>
        </w:rPr>
      </w:pPr>
      <w:r>
        <w:rPr>
          <w:rFonts w:ascii="仿宋" w:eastAsia="仿宋" w:hAnsi="仿宋" w:hint="eastAsia"/>
          <w:sz w:val="32"/>
          <w:szCs w:val="32"/>
        </w:rPr>
        <w:t>单位签章：</w:t>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t xml:space="preserve">      </w:t>
      </w:r>
      <w:r>
        <w:rPr>
          <w:rFonts w:ascii="仿宋" w:eastAsia="仿宋" w:hAnsi="仿宋"/>
          <w:sz w:val="32"/>
          <w:szCs w:val="32"/>
        </w:rPr>
        <w:t xml:space="preserve"> </w:t>
      </w:r>
      <w:r>
        <w:rPr>
          <w:rFonts w:ascii="仿宋" w:eastAsia="仿宋" w:hAnsi="仿宋" w:hint="eastAsia"/>
          <w:sz w:val="32"/>
          <w:szCs w:val="32"/>
        </w:rPr>
        <w:t xml:space="preserve">负责人签字： </w:t>
      </w:r>
      <w:r>
        <w:rPr>
          <w:rFonts w:ascii="仿宋" w:eastAsia="仿宋" w:hAnsi="仿宋"/>
          <w:sz w:val="32"/>
          <w:szCs w:val="32"/>
        </w:rPr>
        <w:t xml:space="preserve"> </w:t>
      </w:r>
    </w:p>
    <w:p w:rsidR="0051550B" w:rsidRPr="006E70FD" w:rsidRDefault="0051550B" w:rsidP="009B5FBA">
      <w:pPr>
        <w:ind w:firstLine="4820"/>
        <w:rPr>
          <w:rFonts w:ascii="仿宋" w:eastAsia="仿宋" w:hAnsi="仿宋"/>
          <w:sz w:val="32"/>
          <w:szCs w:val="32"/>
        </w:rPr>
      </w:pPr>
      <w:r>
        <w:rPr>
          <w:rFonts w:ascii="仿宋" w:eastAsia="仿宋" w:hAnsi="仿宋" w:hint="eastAsia"/>
          <w:sz w:val="32"/>
          <w:szCs w:val="32"/>
        </w:rPr>
        <w:t>年    月    日</w:t>
      </w:r>
    </w:p>
    <w:p w:rsidR="00E27B44" w:rsidRDefault="00E27B44">
      <w:pPr>
        <w:ind w:firstLine="640"/>
      </w:pPr>
    </w:p>
    <w:sectPr w:rsidR="00E27B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A1F" w:rsidRDefault="00F91A1F" w:rsidP="00FA2B41">
      <w:r>
        <w:separator/>
      </w:r>
    </w:p>
  </w:endnote>
  <w:endnote w:type="continuationSeparator" w:id="0">
    <w:p w:rsidR="00F91A1F" w:rsidRDefault="00F91A1F" w:rsidP="00FA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A1F" w:rsidRDefault="00F91A1F" w:rsidP="00FA2B41">
      <w:r>
        <w:separator/>
      </w:r>
    </w:p>
  </w:footnote>
  <w:footnote w:type="continuationSeparator" w:id="0">
    <w:p w:rsidR="00F91A1F" w:rsidRDefault="00F91A1F" w:rsidP="00FA2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50B"/>
    <w:rsid w:val="00084C7F"/>
    <w:rsid w:val="0051550B"/>
    <w:rsid w:val="00520D95"/>
    <w:rsid w:val="006D2332"/>
    <w:rsid w:val="009B5FBA"/>
    <w:rsid w:val="00E27B44"/>
    <w:rsid w:val="00F91A1F"/>
    <w:rsid w:val="00FA2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549400-4BF2-42E8-86D8-1BA1AE82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50B"/>
    <w:pPr>
      <w:widowControl w:val="0"/>
      <w:jc w:val="both"/>
    </w:pPr>
    <w:rPr>
      <w:rFonts w:ascii="Times New Roman" w:eastAsia="宋体" w:hAnsi="Times New Roman" w:cs="Times New Roman"/>
      <w:szCs w:val="21"/>
    </w:rPr>
  </w:style>
  <w:style w:type="paragraph" w:styleId="1">
    <w:name w:val="heading 1"/>
    <w:basedOn w:val="a"/>
    <w:next w:val="a"/>
    <w:link w:val="10"/>
    <w:autoRedefine/>
    <w:uiPriority w:val="9"/>
    <w:qFormat/>
    <w:rsid w:val="00084C7F"/>
    <w:pPr>
      <w:keepNext/>
      <w:keepLines/>
      <w:spacing w:before="340" w:after="330" w:line="578" w:lineRule="auto"/>
      <w:jc w:val="center"/>
      <w:outlineLvl w:val="0"/>
    </w:pPr>
    <w:rPr>
      <w:rFonts w:asciiTheme="minorHAnsi" w:eastAsia="仿宋_GB2312"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20D95"/>
    <w:pPr>
      <w:spacing w:before="240" w:after="60"/>
      <w:ind w:firstLineChars="200" w:firstLine="200"/>
      <w:jc w:val="center"/>
      <w:outlineLvl w:val="0"/>
    </w:pPr>
    <w:rPr>
      <w:rFonts w:asciiTheme="majorHAnsi" w:eastAsia="仿宋_GB2312" w:hAnsiTheme="majorHAnsi" w:cstheme="majorBidi"/>
      <w:b/>
      <w:bCs/>
      <w:sz w:val="32"/>
      <w:szCs w:val="32"/>
    </w:rPr>
  </w:style>
  <w:style w:type="character" w:customStyle="1" w:styleId="a4">
    <w:name w:val="标题 字符"/>
    <w:basedOn w:val="a0"/>
    <w:link w:val="a3"/>
    <w:uiPriority w:val="10"/>
    <w:rsid w:val="00520D95"/>
    <w:rPr>
      <w:rFonts w:asciiTheme="majorHAnsi" w:eastAsia="仿宋_GB2312" w:hAnsiTheme="majorHAnsi" w:cstheme="majorBidi"/>
      <w:b/>
      <w:bCs/>
      <w:sz w:val="32"/>
      <w:szCs w:val="32"/>
    </w:rPr>
  </w:style>
  <w:style w:type="character" w:customStyle="1" w:styleId="10">
    <w:name w:val="标题 1 字符"/>
    <w:basedOn w:val="a0"/>
    <w:link w:val="1"/>
    <w:uiPriority w:val="9"/>
    <w:rsid w:val="00084C7F"/>
    <w:rPr>
      <w:rFonts w:eastAsia="仿宋_GB2312"/>
      <w:b/>
      <w:bCs/>
      <w:kern w:val="44"/>
      <w:sz w:val="44"/>
      <w:szCs w:val="44"/>
    </w:rPr>
  </w:style>
  <w:style w:type="paragraph" w:styleId="a5">
    <w:name w:val="header"/>
    <w:basedOn w:val="a"/>
    <w:link w:val="a6"/>
    <w:uiPriority w:val="99"/>
    <w:unhideWhenUsed/>
    <w:rsid w:val="00FA2B4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A2B41"/>
    <w:rPr>
      <w:rFonts w:ascii="Times New Roman" w:eastAsia="宋体" w:hAnsi="Times New Roman" w:cs="Times New Roman"/>
      <w:sz w:val="18"/>
      <w:szCs w:val="18"/>
    </w:rPr>
  </w:style>
  <w:style w:type="paragraph" w:styleId="a7">
    <w:name w:val="footer"/>
    <w:basedOn w:val="a"/>
    <w:link w:val="a8"/>
    <w:uiPriority w:val="99"/>
    <w:unhideWhenUsed/>
    <w:rsid w:val="00FA2B41"/>
    <w:pPr>
      <w:tabs>
        <w:tab w:val="center" w:pos="4153"/>
        <w:tab w:val="right" w:pos="8306"/>
      </w:tabs>
      <w:snapToGrid w:val="0"/>
      <w:jc w:val="left"/>
    </w:pPr>
    <w:rPr>
      <w:sz w:val="18"/>
      <w:szCs w:val="18"/>
    </w:rPr>
  </w:style>
  <w:style w:type="character" w:customStyle="1" w:styleId="a8">
    <w:name w:val="页脚 字符"/>
    <w:basedOn w:val="a0"/>
    <w:link w:val="a7"/>
    <w:uiPriority w:val="99"/>
    <w:rsid w:val="00FA2B41"/>
    <w:rPr>
      <w:rFonts w:ascii="Times New Roman" w:eastAsia="宋体" w:hAnsi="Times New Roman" w:cs="Times New Roman"/>
      <w:sz w:val="18"/>
      <w:szCs w:val="18"/>
    </w:rPr>
  </w:style>
  <w:style w:type="paragraph" w:styleId="a9">
    <w:name w:val="Balloon Text"/>
    <w:basedOn w:val="a"/>
    <w:link w:val="aa"/>
    <w:uiPriority w:val="99"/>
    <w:semiHidden/>
    <w:unhideWhenUsed/>
    <w:rsid w:val="00FA2B41"/>
    <w:rPr>
      <w:sz w:val="18"/>
      <w:szCs w:val="18"/>
    </w:rPr>
  </w:style>
  <w:style w:type="character" w:customStyle="1" w:styleId="aa">
    <w:name w:val="批注框文本 字符"/>
    <w:basedOn w:val="a0"/>
    <w:link w:val="a9"/>
    <w:uiPriority w:val="99"/>
    <w:semiHidden/>
    <w:rsid w:val="00FA2B4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LBP</dc:creator>
  <cp:keywords/>
  <dc:description/>
  <cp:lastModifiedBy>LBP</cp:lastModifiedBy>
  <cp:revision>3</cp:revision>
  <dcterms:created xsi:type="dcterms:W3CDTF">2019-11-22T03:16:00Z</dcterms:created>
  <dcterms:modified xsi:type="dcterms:W3CDTF">2019-12-13T06:13:00Z</dcterms:modified>
</cp:coreProperties>
</file>